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2"/>
      </w:tblGrid>
      <w:tr w:rsidR="00981EC4" w:rsidTr="00981EC4">
        <w:tc>
          <w:tcPr>
            <w:tcW w:w="4845" w:type="dxa"/>
            <w:hideMark/>
          </w:tcPr>
          <w:p w:rsidR="00981EC4" w:rsidRPr="00A84BB0" w:rsidRDefault="00981EC4" w:rsidP="007022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32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832" w:type="dxa"/>
            <w:hideMark/>
          </w:tcPr>
          <w:p w:rsidR="00981EC4" w:rsidRPr="00A84BB0" w:rsidRDefault="00981EC4" w:rsidP="0070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981EC4" w:rsidTr="00981EC4">
        <w:tc>
          <w:tcPr>
            <w:tcW w:w="4845" w:type="dxa"/>
            <w:hideMark/>
          </w:tcPr>
          <w:p w:rsidR="00981EC4" w:rsidRPr="00A84BB0" w:rsidRDefault="00981EC4" w:rsidP="007022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15.02.</w:t>
            </w: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2017                                                         </w:t>
            </w:r>
          </w:p>
        </w:tc>
        <w:tc>
          <w:tcPr>
            <w:tcW w:w="4832" w:type="dxa"/>
            <w:hideMark/>
          </w:tcPr>
          <w:p w:rsidR="00981EC4" w:rsidRPr="00A84BB0" w:rsidRDefault="00981EC4" w:rsidP="0070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4B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5F2383" w:rsidRDefault="005F2383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981EC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526</w:t>
      </w:r>
    </w:p>
    <w:p w:rsidR="005F2383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Default="009B5A3D" w:rsidP="00C55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информации о ходе реализации муниципальной программы «Закрепление медицинских кадров  </w:t>
            </w:r>
            <w:proofErr w:type="gramStart"/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Соль-Илецком</w:t>
            </w:r>
            <w:proofErr w:type="gramEnd"/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городском округе и обеспечение их жильем  на 2016-2019 годы»</w:t>
            </w:r>
          </w:p>
        </w:tc>
      </w:tr>
    </w:tbl>
    <w:p w:rsidR="005F2383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«Закрепление медицинских кадров  в  Соль-Илецком городском округе и обеспечение их жильем  на 2016-2019 годы»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начальником</w:t>
      </w:r>
      <w:r w:rsidR="009B5A3D" w:rsidRPr="009B5A3D">
        <w:t xml:space="preserve"> </w:t>
      </w:r>
      <w:r w:rsidR="009B5A3D"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 xml:space="preserve"> по жилищным и социальным вопросам администрации </w:t>
      </w:r>
      <w:proofErr w:type="spellStart"/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B5A3D">
        <w:rPr>
          <w:rFonts w:ascii="Times New Roman" w:eastAsia="Times New Roman" w:hAnsi="Times New Roman" w:cs="Times New Roman"/>
          <w:sz w:val="28"/>
          <w:szCs w:val="28"/>
        </w:rPr>
        <w:t>Ситдикой</w:t>
      </w:r>
      <w:proofErr w:type="spellEnd"/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 Г.Р.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D65911" w:rsidRPr="00D65911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proofErr w:type="spellStart"/>
      <w:r w:rsidR="00C55301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</w:t>
      </w:r>
      <w:proofErr w:type="gramEnd"/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депутатов от </w:t>
      </w:r>
      <w:r w:rsidR="00C55301" w:rsidRPr="00C55301">
        <w:rPr>
          <w:rFonts w:ascii="Times New Roman" w:eastAsia="Times New Roman" w:hAnsi="Times New Roman" w:cs="Times New Roman"/>
          <w:sz w:val="28"/>
          <w:szCs w:val="28"/>
        </w:rPr>
        <w:t>22.09.2015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5F2383" w:rsidRDefault="00312FC0" w:rsidP="005F23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 xml:space="preserve">о ходе реализации муниципальной программы «Закрепление медицинских кадров  </w:t>
      </w:r>
      <w:proofErr w:type="gramStart"/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 и обеспечение их жильем  на 2016-2019 годы»</w:t>
      </w:r>
      <w:r w:rsidR="005F2383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Default="005F2383" w:rsidP="005F23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В.Н. Васькин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301" w:rsidRDefault="00C5530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1EC4" w:rsidRDefault="00981EC4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1EC4" w:rsidRDefault="00981EC4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19 экз.,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7D693E" w:rsidRDefault="007D693E"/>
    <w:p w:rsidR="00312FC0" w:rsidRPr="00312FC0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proofErr w:type="spellStart"/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981EC4">
        <w:rPr>
          <w:rFonts w:ascii="Times New Roman" w:eastAsia="Times New Roman" w:hAnsi="Times New Roman" w:cs="Times New Roman"/>
          <w:spacing w:val="-3"/>
          <w:sz w:val="28"/>
          <w:szCs w:val="28"/>
        </w:rPr>
        <w:t>15.02.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7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 </w:t>
      </w:r>
      <w:r w:rsidR="00981EC4">
        <w:rPr>
          <w:rFonts w:ascii="Times New Roman" w:eastAsia="Times New Roman" w:hAnsi="Times New Roman" w:cs="Times New Roman"/>
          <w:spacing w:val="-3"/>
          <w:sz w:val="28"/>
          <w:szCs w:val="28"/>
        </w:rPr>
        <w:t>526</w:t>
      </w:r>
    </w:p>
    <w:p w:rsidR="00C55301" w:rsidRPr="00C55301" w:rsidRDefault="00312FC0" w:rsidP="00C553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Информация </w:t>
      </w:r>
      <w:r w:rsidR="00C55301"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C55301"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C55301" w:rsidRPr="00C55301" w:rsidRDefault="00C55301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«Закрепление медицинских кадров </w:t>
      </w:r>
      <w:proofErr w:type="gramStart"/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 Соль-Илецком</w:t>
      </w:r>
    </w:p>
    <w:p w:rsidR="00C55301" w:rsidRPr="00C55301" w:rsidRDefault="00C55301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городском округе и обеспечение их жильем на 2016-2019 годы» </w:t>
      </w:r>
      <w:proofErr w:type="gramEnd"/>
    </w:p>
    <w:p w:rsidR="00C55301" w:rsidRPr="00C55301" w:rsidRDefault="00C55301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Дальнейшее совершенствование муниципальной политики в сфере здравоохранения, направленной на сохранение и укрепление здоровья населения, увеличение продолжительности жизни, является одним из приоритетных направлений социально-экономического развития </w:t>
      </w:r>
      <w:proofErr w:type="spellStart"/>
      <w:r w:rsidRPr="00C55301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округа. 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Уровень качества системы здравоохранения зависит от многих факторов: состояния материально-технической базы, финансово-экономических условий функционирования учреждений здравоохранения, однако в первую очередь определяется уровнем укомплектованности, профессиональной подготовки и квалификации специалистов. 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Серьезное негативное влияние на деятельность в сфере здравоохранения оказывают растущий дефицит медицинских работников и снижение укомплектованности ими учреждений здравоохранения. Это приводит к снижению доступности и качества оказания бесплатной медицинской помощи,  а также невозможности выполнения стандартов медицинской помощи и порядков оказания медицинской помощи.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Отсутствие возможности приобретения собственного жилья является серьезным фактором, обусловливающим отток квалифицированных кадров из сферы здравоохранения городского округа и сдерживающим замещение рабочих мест специалистами. </w:t>
      </w:r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Поддержка врачей-специалистов в улучшении жилищных условий является важнейшим направлением жилищной политики муниципального образования </w:t>
      </w:r>
      <w:proofErr w:type="spellStart"/>
      <w:r w:rsidRPr="00C55301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округ.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Цель муниципальной программы «Закрепление медицинских кадров </w:t>
      </w:r>
      <w:proofErr w:type="gramStart"/>
      <w:r w:rsidRPr="00C5530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55301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 и обеспечение их жильем на 2016-2019 годы» - создание условий для оказания медицинской помощи населению на территории городского округа. 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Для достижения этой цели необходимо решить следующие задачи: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создание условий для привлечения и закрепления квалифицированных кадров врачей-специалистов в соответствии с потребностями учреждений здравоохранения;</w:t>
      </w:r>
    </w:p>
    <w:p w:rsidR="00C55301" w:rsidRPr="00C55301" w:rsidRDefault="00C55301" w:rsidP="00C55301">
      <w:pPr>
        <w:spacing w:after="0" w:line="240" w:lineRule="auto"/>
        <w:ind w:left="1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обеспечение учреждений здравоохранения высококвалифицированными врачебными медицинскими кадрами;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Программно-целевой метод позволит привлечь для реализации мероприятий программы средства местного бюджета и внебюджетные средства, более эффективно использовать финансовые ресурсы, сконцентрировав их на решение обозначенных задач, а также обеспечить взаимосвязь между проводимыми мероприятиями и результатами их выполнения.</w:t>
      </w:r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Показатели (индикаторы) Программы: </w:t>
      </w:r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количество врачей – специалистов, включенных в состав участников программы;</w:t>
      </w:r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количество  врачей-специалистов, нуждающихся в улучшении жилищных условий, которым предоставлено служебное жилое помещение;</w:t>
      </w:r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количество врачей-специалистов, получивших социальную выплату на оплату первоначального взноса в размере до 30 процентов от расчетной стоимости жилых помещений;</w:t>
      </w:r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количество врачей-специалистов, которым предоставлена компенсация затрат по частичной оплате найма жилого помещения;</w:t>
      </w:r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- количество студентов </w:t>
      </w:r>
      <w:proofErr w:type="spellStart"/>
      <w:r w:rsidRPr="00C55301">
        <w:rPr>
          <w:rFonts w:ascii="Times New Roman" w:eastAsia="Times New Roman" w:hAnsi="Times New Roman" w:cs="Times New Roman"/>
          <w:sz w:val="28"/>
          <w:szCs w:val="28"/>
        </w:rPr>
        <w:t>ОрГМУ</w:t>
      </w:r>
      <w:proofErr w:type="spellEnd"/>
      <w:r w:rsidRPr="00C55301">
        <w:rPr>
          <w:rFonts w:ascii="Times New Roman" w:eastAsia="Times New Roman" w:hAnsi="Times New Roman" w:cs="Times New Roman"/>
          <w:sz w:val="28"/>
          <w:szCs w:val="28"/>
        </w:rPr>
        <w:t>, обучающихся по целевым направлениям, получающих доплату к стипендии;</w:t>
      </w:r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- количество студентов </w:t>
      </w:r>
      <w:proofErr w:type="spellStart"/>
      <w:r w:rsidRPr="00C55301">
        <w:rPr>
          <w:rFonts w:ascii="Times New Roman" w:eastAsia="Times New Roman" w:hAnsi="Times New Roman" w:cs="Times New Roman"/>
          <w:sz w:val="28"/>
          <w:szCs w:val="28"/>
        </w:rPr>
        <w:t>ОрГМУ</w:t>
      </w:r>
      <w:proofErr w:type="spell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, получающих компенсацию затрат, связанных с оплатой проживания в общежитии или наймом жилья. </w:t>
      </w:r>
    </w:p>
    <w:p w:rsidR="00C55301" w:rsidRPr="00C55301" w:rsidRDefault="00C55301" w:rsidP="00C5530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Реализация Программы в 2016-2019 годах позволит: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закрепить квалифицированные кадры врачей-специалистов в учреждениях здравоохранения;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увеличить укомплектованность учреждений здравоохранения врачебными кадрами;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повысить качество и доступность оказания медицинской помощи населению.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В 2016 году в ходе реализации программы врачам были оказаны следующие виды поддержки:</w:t>
      </w:r>
    </w:p>
    <w:p w:rsidR="00C55301" w:rsidRPr="00C55301" w:rsidRDefault="00C55301" w:rsidP="00C553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предоставлена социальная выплата на оплату первоначального взноса в случае привлечения ипотечного жилищного кредита в размере 497518 рублей семье Елагиной Ольги Маратовны (эпидемиолог);</w:t>
      </w:r>
    </w:p>
    <w:p w:rsidR="00C55301" w:rsidRPr="00C55301" w:rsidRDefault="00C55301" w:rsidP="00C553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- предоставлена компенсация затрат по частичной оплате найма жилого помещения в размере 4000 рублей в месяц: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1. Елагиной Ольге Маратовне (эпидемиолог);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2.Ергалиевой </w:t>
      </w:r>
      <w:proofErr w:type="spellStart"/>
      <w:r w:rsidRPr="00C55301">
        <w:rPr>
          <w:rFonts w:ascii="Times New Roman" w:eastAsia="Times New Roman" w:hAnsi="Times New Roman" w:cs="Times New Roman"/>
          <w:sz w:val="28"/>
          <w:szCs w:val="28"/>
        </w:rPr>
        <w:t>Элине</w:t>
      </w:r>
      <w:proofErr w:type="spell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Александровне (ЛОР);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3.Жасыбаеву Аслану </w:t>
      </w:r>
      <w:proofErr w:type="spellStart"/>
      <w:r w:rsidRPr="00C55301">
        <w:rPr>
          <w:rFonts w:ascii="Times New Roman" w:eastAsia="Times New Roman" w:hAnsi="Times New Roman" w:cs="Times New Roman"/>
          <w:sz w:val="28"/>
          <w:szCs w:val="28"/>
        </w:rPr>
        <w:t>Абдрахимовичу</w:t>
      </w:r>
      <w:proofErr w:type="spell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(зубной врач);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4.Кушахановой </w:t>
      </w:r>
      <w:proofErr w:type="spellStart"/>
      <w:r w:rsidRPr="00C55301">
        <w:rPr>
          <w:rFonts w:ascii="Times New Roman" w:eastAsia="Times New Roman" w:hAnsi="Times New Roman" w:cs="Times New Roman"/>
          <w:sz w:val="28"/>
          <w:szCs w:val="28"/>
        </w:rPr>
        <w:t>Мунайме</w:t>
      </w:r>
      <w:proofErr w:type="spell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55301">
        <w:rPr>
          <w:rFonts w:ascii="Times New Roman" w:eastAsia="Times New Roman" w:hAnsi="Times New Roman" w:cs="Times New Roman"/>
          <w:sz w:val="28"/>
          <w:szCs w:val="28"/>
        </w:rPr>
        <w:t>Сагатовне</w:t>
      </w:r>
      <w:proofErr w:type="spell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(терапевт);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5.Оруджеву Шарифу </w:t>
      </w:r>
      <w:proofErr w:type="spellStart"/>
      <w:r w:rsidRPr="00C55301">
        <w:rPr>
          <w:rFonts w:ascii="Times New Roman" w:eastAsia="Times New Roman" w:hAnsi="Times New Roman" w:cs="Times New Roman"/>
          <w:sz w:val="28"/>
          <w:szCs w:val="28"/>
        </w:rPr>
        <w:t>Ельмаровичу</w:t>
      </w:r>
      <w:proofErr w:type="spellEnd"/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(хирург);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6.Репину Никите Вячеславовичу (хирург).</w:t>
      </w:r>
    </w:p>
    <w:p w:rsidR="00C55301" w:rsidRPr="00C55301" w:rsidRDefault="00C55301" w:rsidP="00C553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Общая сумма выплат по данному мероприятию составила 120000 рублей.</w:t>
      </w: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>В 2017 году на реализацию программы выделено 188000 рублей на реализацию мероприятия компенсация затрат по частичной оплате найма жилого помещения врачам-специалистам.</w:t>
      </w:r>
    </w:p>
    <w:p w:rsidR="00312FC0" w:rsidRDefault="00312FC0" w:rsidP="00312FC0">
      <w:pPr>
        <w:jc w:val="center"/>
      </w:pPr>
    </w:p>
    <w:sectPr w:rsidR="00312FC0" w:rsidSect="00981EC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514" w:rsidRDefault="003F1514" w:rsidP="00981EC4">
      <w:pPr>
        <w:spacing w:after="0" w:line="240" w:lineRule="auto"/>
      </w:pPr>
      <w:r>
        <w:separator/>
      </w:r>
    </w:p>
  </w:endnote>
  <w:endnote w:type="continuationSeparator" w:id="0">
    <w:p w:rsidR="003F1514" w:rsidRDefault="003F1514" w:rsidP="00981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514" w:rsidRDefault="003F1514" w:rsidP="00981EC4">
      <w:pPr>
        <w:spacing w:after="0" w:line="240" w:lineRule="auto"/>
      </w:pPr>
      <w:r>
        <w:separator/>
      </w:r>
    </w:p>
  </w:footnote>
  <w:footnote w:type="continuationSeparator" w:id="0">
    <w:p w:rsidR="003F1514" w:rsidRDefault="003F1514" w:rsidP="00981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54294"/>
      <w:docPartObj>
        <w:docPartGallery w:val="Page Numbers (Top of Page)"/>
        <w:docPartUnique/>
      </w:docPartObj>
    </w:sdtPr>
    <w:sdtContent>
      <w:p w:rsidR="00981EC4" w:rsidRDefault="00981EC4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81EC4" w:rsidRDefault="00981EC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194536"/>
    <w:rsid w:val="003076B0"/>
    <w:rsid w:val="00312FC0"/>
    <w:rsid w:val="003F1514"/>
    <w:rsid w:val="004366DD"/>
    <w:rsid w:val="00490E29"/>
    <w:rsid w:val="004913D0"/>
    <w:rsid w:val="00581E5B"/>
    <w:rsid w:val="005F2383"/>
    <w:rsid w:val="00661558"/>
    <w:rsid w:val="00665029"/>
    <w:rsid w:val="006B77F0"/>
    <w:rsid w:val="007D693E"/>
    <w:rsid w:val="007F6B54"/>
    <w:rsid w:val="00821FF1"/>
    <w:rsid w:val="008F66FB"/>
    <w:rsid w:val="00981EC4"/>
    <w:rsid w:val="009B5A3D"/>
    <w:rsid w:val="009E212D"/>
    <w:rsid w:val="00A13F43"/>
    <w:rsid w:val="00A7762A"/>
    <w:rsid w:val="00AD1F88"/>
    <w:rsid w:val="00BA670F"/>
    <w:rsid w:val="00BC5201"/>
    <w:rsid w:val="00C55301"/>
    <w:rsid w:val="00D65911"/>
    <w:rsid w:val="00EB7C5A"/>
    <w:rsid w:val="00FC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1EC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81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81EC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8</cp:revision>
  <cp:lastPrinted>2017-02-16T09:26:00Z</cp:lastPrinted>
  <dcterms:created xsi:type="dcterms:W3CDTF">2017-01-26T09:28:00Z</dcterms:created>
  <dcterms:modified xsi:type="dcterms:W3CDTF">2017-02-16T09:26:00Z</dcterms:modified>
</cp:coreProperties>
</file>